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"/>
        <w:gridCol w:w="283"/>
        <w:gridCol w:w="988"/>
        <w:gridCol w:w="486"/>
        <w:gridCol w:w="449"/>
        <w:gridCol w:w="36"/>
        <w:gridCol w:w="51"/>
        <w:gridCol w:w="143"/>
        <w:gridCol w:w="291"/>
        <w:gridCol w:w="16"/>
        <w:gridCol w:w="285"/>
        <w:gridCol w:w="184"/>
        <w:gridCol w:w="485"/>
        <w:gridCol w:w="54"/>
        <w:gridCol w:w="16"/>
        <w:gridCol w:w="127"/>
        <w:gridCol w:w="143"/>
        <w:gridCol w:w="145"/>
        <w:gridCol w:w="851"/>
        <w:gridCol w:w="846"/>
        <w:gridCol w:w="284"/>
        <w:gridCol w:w="1556"/>
        <w:gridCol w:w="2117"/>
      </w:tblGrid>
      <w:tr w:rsidR="00ED6A91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BB06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-429145</wp:posOffset>
                  </wp:positionH>
                  <wp:positionV relativeFrom="paragraph">
                    <wp:posOffset>-152228</wp:posOffset>
                  </wp:positionV>
                  <wp:extent cx="7128164" cy="10134787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164" cy="101347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3F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D6A91">
        <w:trPr>
          <w:trHeight w:hRule="exact" w:val="138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 w:rsidRPr="00BB06D1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</w:pPr>
            <w:r w:rsidRPr="00003F8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D6A91" w:rsidRPr="00003F8E" w:rsidRDefault="00003F8E">
            <w:pPr>
              <w:spacing w:after="0" w:line="240" w:lineRule="auto"/>
              <w:jc w:val="center"/>
            </w:pPr>
            <w:r w:rsidRPr="00003F8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D6A91" w:rsidRPr="00003F8E" w:rsidRDefault="00003F8E">
            <w:pPr>
              <w:spacing w:after="0" w:line="240" w:lineRule="auto"/>
              <w:jc w:val="center"/>
            </w:pPr>
            <w:r w:rsidRPr="00003F8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D6A91" w:rsidRPr="00003F8E" w:rsidRDefault="00003F8E">
            <w:pPr>
              <w:spacing w:after="0" w:line="240" w:lineRule="auto"/>
              <w:jc w:val="center"/>
            </w:pPr>
            <w:r w:rsidRPr="00003F8E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ED6A91" w:rsidRPr="00BB06D1">
        <w:trPr>
          <w:trHeight w:hRule="exact" w:val="1250"/>
        </w:trPr>
        <w:tc>
          <w:tcPr>
            <w:tcW w:w="426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978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450" w:type="dxa"/>
          </w:tcPr>
          <w:p w:rsidR="00ED6A91" w:rsidRPr="00003F8E" w:rsidRDefault="00ED6A91"/>
        </w:tc>
        <w:tc>
          <w:tcPr>
            <w:tcW w:w="23" w:type="dxa"/>
          </w:tcPr>
          <w:p w:rsidR="00ED6A91" w:rsidRPr="00003F8E" w:rsidRDefault="00ED6A91"/>
        </w:tc>
        <w:tc>
          <w:tcPr>
            <w:tcW w:w="5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70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5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128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136" w:type="dxa"/>
          </w:tcPr>
          <w:p w:rsidR="00ED6A91" w:rsidRPr="00003F8E" w:rsidRDefault="00ED6A91"/>
        </w:tc>
        <w:tc>
          <w:tcPr>
            <w:tcW w:w="859" w:type="dxa"/>
          </w:tcPr>
          <w:p w:rsidR="00ED6A91" w:rsidRPr="00003F8E" w:rsidRDefault="00ED6A91"/>
        </w:tc>
        <w:tc>
          <w:tcPr>
            <w:tcW w:w="851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560" w:type="dxa"/>
          </w:tcPr>
          <w:p w:rsidR="00ED6A91" w:rsidRPr="00003F8E" w:rsidRDefault="00ED6A91"/>
        </w:tc>
        <w:tc>
          <w:tcPr>
            <w:tcW w:w="2127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978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450" w:type="dxa"/>
          </w:tcPr>
          <w:p w:rsidR="00ED6A91" w:rsidRPr="00003F8E" w:rsidRDefault="00ED6A91"/>
        </w:tc>
        <w:tc>
          <w:tcPr>
            <w:tcW w:w="23" w:type="dxa"/>
          </w:tcPr>
          <w:p w:rsidR="00ED6A91" w:rsidRPr="00003F8E" w:rsidRDefault="00ED6A91"/>
        </w:tc>
        <w:tc>
          <w:tcPr>
            <w:tcW w:w="5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70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5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128" w:type="dxa"/>
          </w:tcPr>
          <w:p w:rsidR="00ED6A91" w:rsidRPr="00003F8E" w:rsidRDefault="00ED6A91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ED6A91" w:rsidRDefault="00ED6A91"/>
        </w:tc>
      </w:tr>
      <w:tr w:rsidR="00ED6A91" w:rsidRPr="00BB06D1">
        <w:trPr>
          <w:trHeight w:hRule="exact" w:val="555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978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450" w:type="dxa"/>
          </w:tcPr>
          <w:p w:rsidR="00ED6A91" w:rsidRPr="00003F8E" w:rsidRDefault="00ED6A91"/>
        </w:tc>
        <w:tc>
          <w:tcPr>
            <w:tcW w:w="23" w:type="dxa"/>
          </w:tcPr>
          <w:p w:rsidR="00ED6A91" w:rsidRPr="00003F8E" w:rsidRDefault="00ED6A91"/>
        </w:tc>
        <w:tc>
          <w:tcPr>
            <w:tcW w:w="5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70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5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128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136" w:type="dxa"/>
          </w:tcPr>
          <w:p w:rsidR="00ED6A91" w:rsidRPr="00003F8E" w:rsidRDefault="00ED6A91"/>
        </w:tc>
        <w:tc>
          <w:tcPr>
            <w:tcW w:w="859" w:type="dxa"/>
          </w:tcPr>
          <w:p w:rsidR="00ED6A91" w:rsidRPr="00003F8E" w:rsidRDefault="00ED6A9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</w:p>
        </w:tc>
      </w:tr>
      <w:tr w:rsidR="00ED6A91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D6A91">
        <w:trPr>
          <w:trHeight w:hRule="exact" w:val="138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Математики и математического образования</w:t>
            </w:r>
          </w:p>
        </w:tc>
      </w:tr>
      <w:tr w:rsidR="00ED6A91">
        <w:trPr>
          <w:trHeight w:hRule="exact" w:val="138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 w:rsidRPr="00BB06D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D6A91" w:rsidRPr="00003F8E" w:rsidRDefault="00003F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ED6A91" w:rsidRPr="00003F8E" w:rsidRDefault="00003F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ED6A91" w:rsidRPr="00BB06D1">
        <w:trPr>
          <w:trHeight w:hRule="exact" w:val="396"/>
        </w:trPr>
        <w:tc>
          <w:tcPr>
            <w:tcW w:w="426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978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450" w:type="dxa"/>
          </w:tcPr>
          <w:p w:rsidR="00ED6A91" w:rsidRPr="00003F8E" w:rsidRDefault="00ED6A91"/>
        </w:tc>
        <w:tc>
          <w:tcPr>
            <w:tcW w:w="23" w:type="dxa"/>
          </w:tcPr>
          <w:p w:rsidR="00ED6A91" w:rsidRPr="00003F8E" w:rsidRDefault="00ED6A91"/>
        </w:tc>
        <w:tc>
          <w:tcPr>
            <w:tcW w:w="5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426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978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450" w:type="dxa"/>
          </w:tcPr>
          <w:p w:rsidR="00ED6A91" w:rsidRPr="00003F8E" w:rsidRDefault="00ED6A91"/>
        </w:tc>
        <w:tc>
          <w:tcPr>
            <w:tcW w:w="23" w:type="dxa"/>
          </w:tcPr>
          <w:p w:rsidR="00ED6A91" w:rsidRPr="00003F8E" w:rsidRDefault="00ED6A91"/>
        </w:tc>
        <w:tc>
          <w:tcPr>
            <w:tcW w:w="5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28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70" w:type="dxa"/>
          </w:tcPr>
          <w:p w:rsidR="00ED6A91" w:rsidRPr="00003F8E" w:rsidRDefault="00ED6A91"/>
        </w:tc>
        <w:tc>
          <w:tcPr>
            <w:tcW w:w="472" w:type="dxa"/>
          </w:tcPr>
          <w:p w:rsidR="00ED6A91" w:rsidRPr="00003F8E" w:rsidRDefault="00ED6A91"/>
        </w:tc>
        <w:tc>
          <w:tcPr>
            <w:tcW w:w="54" w:type="dxa"/>
          </w:tcPr>
          <w:p w:rsidR="00ED6A91" w:rsidRPr="00003F8E" w:rsidRDefault="00ED6A91"/>
        </w:tc>
        <w:tc>
          <w:tcPr>
            <w:tcW w:w="16" w:type="dxa"/>
          </w:tcPr>
          <w:p w:rsidR="00ED6A91" w:rsidRPr="00003F8E" w:rsidRDefault="00ED6A91"/>
        </w:tc>
        <w:tc>
          <w:tcPr>
            <w:tcW w:w="128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136" w:type="dxa"/>
          </w:tcPr>
          <w:p w:rsidR="00ED6A91" w:rsidRPr="00003F8E" w:rsidRDefault="00ED6A91"/>
        </w:tc>
        <w:tc>
          <w:tcPr>
            <w:tcW w:w="859" w:type="dxa"/>
          </w:tcPr>
          <w:p w:rsidR="00ED6A91" w:rsidRPr="00003F8E" w:rsidRDefault="00ED6A91"/>
        </w:tc>
        <w:tc>
          <w:tcPr>
            <w:tcW w:w="851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560" w:type="dxa"/>
          </w:tcPr>
          <w:p w:rsidR="00ED6A91" w:rsidRPr="00003F8E" w:rsidRDefault="00ED6A91"/>
        </w:tc>
        <w:tc>
          <w:tcPr>
            <w:tcW w:w="2127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Pr="00003F8E" w:rsidRDefault="00ED6A9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ED6A91">
        <w:trPr>
          <w:trHeight w:hRule="exact" w:val="138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D6A91">
        <w:trPr>
          <w:trHeight w:hRule="exact" w:val="138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ED6A91" w:rsidRDefault="00ED6A91"/>
        </w:tc>
        <w:tc>
          <w:tcPr>
            <w:tcW w:w="15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1, 2</w:t>
            </w:r>
          </w:p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003F8E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1, 2</w:t>
            </w:r>
          </w:p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</w:t>
            </w:r>
          </w:p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1382"/>
        </w:trPr>
        <w:tc>
          <w:tcPr>
            <w:tcW w:w="426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978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450" w:type="dxa"/>
          </w:tcPr>
          <w:p w:rsidR="00ED6A91" w:rsidRDefault="00ED6A91"/>
        </w:tc>
        <w:tc>
          <w:tcPr>
            <w:tcW w:w="23" w:type="dxa"/>
          </w:tcPr>
          <w:p w:rsidR="00ED6A91" w:rsidRDefault="00ED6A91"/>
        </w:tc>
        <w:tc>
          <w:tcPr>
            <w:tcW w:w="51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28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70" w:type="dxa"/>
          </w:tcPr>
          <w:p w:rsidR="00ED6A91" w:rsidRDefault="00ED6A91"/>
        </w:tc>
        <w:tc>
          <w:tcPr>
            <w:tcW w:w="472" w:type="dxa"/>
          </w:tcPr>
          <w:p w:rsidR="00ED6A91" w:rsidRDefault="00ED6A91"/>
        </w:tc>
        <w:tc>
          <w:tcPr>
            <w:tcW w:w="54" w:type="dxa"/>
          </w:tcPr>
          <w:p w:rsidR="00ED6A91" w:rsidRDefault="00ED6A91"/>
        </w:tc>
        <w:tc>
          <w:tcPr>
            <w:tcW w:w="16" w:type="dxa"/>
          </w:tcPr>
          <w:p w:rsidR="00ED6A91" w:rsidRDefault="00ED6A91"/>
        </w:tc>
        <w:tc>
          <w:tcPr>
            <w:tcW w:w="128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136" w:type="dxa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 w:rsidRPr="00BB06D1">
        <w:trPr>
          <w:trHeight w:hRule="exact" w:val="279"/>
        </w:trPr>
        <w:tc>
          <w:tcPr>
            <w:tcW w:w="454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859" w:type="dxa"/>
          </w:tcPr>
          <w:p w:rsidR="00ED6A91" w:rsidRPr="00003F8E" w:rsidRDefault="00ED6A91"/>
        </w:tc>
        <w:tc>
          <w:tcPr>
            <w:tcW w:w="851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1560" w:type="dxa"/>
          </w:tcPr>
          <w:p w:rsidR="00ED6A91" w:rsidRPr="00003F8E" w:rsidRDefault="00ED6A91"/>
        </w:tc>
        <w:tc>
          <w:tcPr>
            <w:tcW w:w="2127" w:type="dxa"/>
          </w:tcPr>
          <w:p w:rsidR="00ED6A91" w:rsidRPr="00003F8E" w:rsidRDefault="00ED6A91"/>
        </w:tc>
      </w:tr>
      <w:tr w:rsidR="00ED6A91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95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003F8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95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A91" w:rsidRDefault="00ED6A91"/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859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285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2127" w:type="dxa"/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ED6A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BB06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BBEC513" wp14:editId="309B15BD">
                  <wp:simplePos x="0" y="0"/>
                  <wp:positionH relativeFrom="column">
                    <wp:posOffset>-408364</wp:posOffset>
                  </wp:positionH>
                  <wp:positionV relativeFrom="paragraph">
                    <wp:posOffset>-110663</wp:posOffset>
                  </wp:positionV>
                  <wp:extent cx="7045037" cy="10034662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1384" cy="100437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3F8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ED6A91" w:rsidRDefault="00ED6A91"/>
        </w:tc>
        <w:tc>
          <w:tcPr>
            <w:tcW w:w="3970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D6A9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3970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03F8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003F8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., доцент, Макеева А.В. _________________</w:t>
            </w:r>
          </w:p>
        </w:tc>
      </w:tr>
      <w:tr w:rsidR="00ED6A91" w:rsidRPr="00BB06D1">
        <w:trPr>
          <w:trHeight w:hRule="exact" w:val="277"/>
        </w:trPr>
        <w:tc>
          <w:tcPr>
            <w:tcW w:w="3828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3970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3970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D6A91">
        <w:trPr>
          <w:trHeight w:hRule="exact" w:val="1111"/>
        </w:trPr>
        <w:tc>
          <w:tcPr>
            <w:tcW w:w="3828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3970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</w:p>
        </w:tc>
      </w:tr>
      <w:tr w:rsidR="00ED6A91">
        <w:trPr>
          <w:trHeight w:hRule="exact" w:val="277"/>
        </w:trPr>
        <w:tc>
          <w:tcPr>
            <w:tcW w:w="3828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3970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ED6A91" w:rsidRPr="00BB06D1">
        <w:trPr>
          <w:trHeight w:hRule="exact" w:val="277"/>
        </w:trPr>
        <w:tc>
          <w:tcPr>
            <w:tcW w:w="3828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3970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ED6A91" w:rsidRPr="00BB06D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ED6A91" w:rsidRPr="00BB06D1">
        <w:trPr>
          <w:trHeight w:hRule="exact" w:val="555"/>
        </w:trPr>
        <w:tc>
          <w:tcPr>
            <w:tcW w:w="3828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3970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 и математического образования</w:t>
            </w:r>
          </w:p>
        </w:tc>
      </w:tr>
      <w:tr w:rsidR="00ED6A91">
        <w:trPr>
          <w:trHeight w:hRule="exact" w:val="277"/>
        </w:trPr>
        <w:tc>
          <w:tcPr>
            <w:tcW w:w="3828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3970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</w:t>
            </w:r>
            <w:r w:rsid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7-2022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Г.Л.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</w:p>
        </w:tc>
      </w:tr>
    </w:tbl>
    <w:p w:rsidR="00ED6A91" w:rsidRPr="00003F8E" w:rsidRDefault="00003F8E">
      <w:pPr>
        <w:rPr>
          <w:sz w:val="0"/>
          <w:szCs w:val="0"/>
        </w:rPr>
      </w:pPr>
      <w:r w:rsidRPr="00003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ED6A9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BB06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36E4084C" wp14:editId="651F291E">
                  <wp:simplePos x="0" y="0"/>
                  <wp:positionH relativeFrom="column">
                    <wp:posOffset>-533054</wp:posOffset>
                  </wp:positionH>
                  <wp:positionV relativeFrom="paragraph">
                    <wp:posOffset>-110663</wp:posOffset>
                  </wp:positionV>
                  <wp:extent cx="7086600" cy="102755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0" cy="1027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3F8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D6A91">
        <w:trPr>
          <w:trHeight w:hRule="exact" w:val="138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13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96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D6A91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D6A91">
        <w:trPr>
          <w:trHeight w:hRule="exact" w:val="138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 и математического образования</w:t>
            </w:r>
          </w:p>
        </w:tc>
      </w:tr>
      <w:tr w:rsidR="00ED6A91" w:rsidRPr="00BB06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Г.Л.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</w:p>
        </w:tc>
      </w:tr>
      <w:tr w:rsidR="00ED6A91" w:rsidRPr="00BB06D1">
        <w:trPr>
          <w:trHeight w:hRule="exact" w:val="138"/>
        </w:trPr>
        <w:tc>
          <w:tcPr>
            <w:tcW w:w="4679" w:type="dxa"/>
          </w:tcPr>
          <w:p w:rsidR="00ED6A91" w:rsidRPr="00003F8E" w:rsidRDefault="00ED6A91"/>
        </w:tc>
        <w:tc>
          <w:tcPr>
            <w:tcW w:w="426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D6A91" w:rsidRPr="00BB06D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13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96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D6A91">
        <w:trPr>
          <w:trHeight w:hRule="exact" w:val="138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 и математического образования</w:t>
            </w:r>
          </w:p>
        </w:tc>
      </w:tr>
      <w:tr w:rsidR="00ED6A91" w:rsidRPr="00BB06D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Г.Л.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</w:p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4679" w:type="dxa"/>
          </w:tcPr>
          <w:p w:rsidR="00ED6A91" w:rsidRPr="00003F8E" w:rsidRDefault="00ED6A91"/>
        </w:tc>
        <w:tc>
          <w:tcPr>
            <w:tcW w:w="426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D6A91" w:rsidRPr="00BB06D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13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96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D6A91">
        <w:trPr>
          <w:trHeight w:hRule="exact" w:val="138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 и математического образования</w:t>
            </w:r>
          </w:p>
        </w:tc>
      </w:tr>
      <w:tr w:rsidR="00ED6A91" w:rsidRPr="00BB06D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Г.Л.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</w:p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D6A91" w:rsidRPr="00BB06D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13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D6A91" w:rsidRDefault="00ED6A91"/>
        </w:tc>
      </w:tr>
      <w:tr w:rsidR="00ED6A91">
        <w:trPr>
          <w:trHeight w:hRule="exact" w:val="96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D6A91" w:rsidRPr="00003F8E" w:rsidRDefault="00ED6A91"/>
        </w:tc>
        <w:tc>
          <w:tcPr>
            <w:tcW w:w="85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D6A91">
        <w:trPr>
          <w:trHeight w:hRule="exact" w:val="138"/>
        </w:trPr>
        <w:tc>
          <w:tcPr>
            <w:tcW w:w="4679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 и математического образования</w:t>
            </w:r>
          </w:p>
        </w:tc>
      </w:tr>
      <w:tr w:rsidR="00ED6A91" w:rsidRPr="00BB06D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Г.Л.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</w:p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D6A91" w:rsidRPr="00BB06D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</w:pPr>
            <w:r w:rsidRPr="00003F8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</w:tr>
      <w:tr w:rsidR="00ED6A91" w:rsidRPr="00BB06D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  <w:tc>
          <w:tcPr>
            <w:tcW w:w="1702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D6A91" w:rsidRDefault="00ED6A91"/>
        </w:tc>
        <w:tc>
          <w:tcPr>
            <w:tcW w:w="85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  <w:tc>
          <w:tcPr>
            <w:tcW w:w="1702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"/>
        <w:gridCol w:w="1487"/>
        <w:gridCol w:w="1749"/>
        <w:gridCol w:w="4790"/>
        <w:gridCol w:w="972"/>
      </w:tblGrid>
      <w:tr w:rsidR="00ED6A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«Математика» является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      </w:r>
          </w:p>
        </w:tc>
      </w:tr>
      <w:tr w:rsidR="00ED6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студентов основным понятиям и теоремам разделов математики,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необходимого уровня математической подготовки для понимания основ дискретной математики, теории вероятностей и математической статистики;</w:t>
            </w:r>
          </w:p>
        </w:tc>
      </w:tr>
      <w:tr w:rsidR="00ED6A91" w:rsidRPr="00BB06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решения профессиональных задач с использованием математического аппарата.</w:t>
            </w:r>
          </w:p>
        </w:tc>
      </w:tr>
      <w:tr w:rsidR="00ED6A91" w:rsidRPr="00BB06D1">
        <w:trPr>
          <w:trHeight w:hRule="exact" w:val="277"/>
        </w:trPr>
        <w:tc>
          <w:tcPr>
            <w:tcW w:w="766" w:type="dxa"/>
          </w:tcPr>
          <w:p w:rsidR="00ED6A91" w:rsidRPr="00003F8E" w:rsidRDefault="00ED6A91"/>
        </w:tc>
        <w:tc>
          <w:tcPr>
            <w:tcW w:w="511" w:type="dxa"/>
          </w:tcPr>
          <w:p w:rsidR="00ED6A91" w:rsidRPr="00003F8E" w:rsidRDefault="00ED6A91"/>
        </w:tc>
        <w:tc>
          <w:tcPr>
            <w:tcW w:w="1560" w:type="dxa"/>
          </w:tcPr>
          <w:p w:rsidR="00ED6A91" w:rsidRPr="00003F8E" w:rsidRDefault="00ED6A91"/>
        </w:tc>
        <w:tc>
          <w:tcPr>
            <w:tcW w:w="1844" w:type="dxa"/>
          </w:tcPr>
          <w:p w:rsidR="00ED6A91" w:rsidRPr="00003F8E" w:rsidRDefault="00ED6A91"/>
        </w:tc>
        <w:tc>
          <w:tcPr>
            <w:tcW w:w="5104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D6A9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D6A91" w:rsidRPr="00BB06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D6A91" w:rsidRPr="00BB06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для которых данная дисциплина является предшествующей: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вероятностей и математическая статистика</w:t>
            </w:r>
          </w:p>
        </w:tc>
      </w:tr>
      <w:tr w:rsidR="00ED6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Дискретная математика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ED6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 методы</w:t>
            </w:r>
          </w:p>
        </w:tc>
      </w:tr>
      <w:tr w:rsidR="00ED6A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и имитационное моделирование</w:t>
            </w:r>
          </w:p>
        </w:tc>
      </w:tr>
      <w:tr w:rsidR="00ED6A91">
        <w:trPr>
          <w:trHeight w:hRule="exact" w:val="277"/>
        </w:trPr>
        <w:tc>
          <w:tcPr>
            <w:tcW w:w="766" w:type="dxa"/>
          </w:tcPr>
          <w:p w:rsidR="00ED6A91" w:rsidRDefault="00ED6A91"/>
        </w:tc>
        <w:tc>
          <w:tcPr>
            <w:tcW w:w="511" w:type="dxa"/>
          </w:tcPr>
          <w:p w:rsidR="00ED6A91" w:rsidRDefault="00ED6A91"/>
        </w:tc>
        <w:tc>
          <w:tcPr>
            <w:tcW w:w="1560" w:type="dxa"/>
          </w:tcPr>
          <w:p w:rsidR="00ED6A91" w:rsidRDefault="00ED6A91"/>
        </w:tc>
        <w:tc>
          <w:tcPr>
            <w:tcW w:w="1844" w:type="dxa"/>
          </w:tcPr>
          <w:p w:rsidR="00ED6A91" w:rsidRDefault="00ED6A91"/>
        </w:tc>
        <w:tc>
          <w:tcPr>
            <w:tcW w:w="5104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 w:rsidRPr="00BB06D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6A91" w:rsidRPr="00BB06D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понятия математики  и  методы доказательств утверждений (от противного, математической индукции и др.)</w:t>
            </w:r>
          </w:p>
        </w:tc>
      </w:tr>
      <w:tr w:rsidR="00ED6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 между различными понятиями</w:t>
            </w:r>
          </w:p>
        </w:tc>
      </w:tr>
      <w:tr w:rsidR="00ED6A91" w:rsidRPr="00BB0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 средства для обработки данных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6A91" w:rsidRPr="00BB0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главные смысловые аспекты в доказательстве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переводить на математический язык простейшие проблемы, поставленные в терминах дисциплин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специального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блок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инструментальных сре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исследуемых данных в соответствии с поставленной задачей; анализировать результаты расчетов и обосновывать полученные результаты;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6A91" w:rsidRPr="00BB0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и синтеза изучаемых явлений и процессов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 логикой, необходимой для формирования суждений по соответствующим профессиональным проблемам</w:t>
            </w:r>
          </w:p>
        </w:tc>
      </w:tr>
      <w:tr w:rsidR="00ED6A91" w:rsidRPr="00BB06D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применения современного математического инструментария для решения профессиональных задач; 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 w:rsidR="00ED6A91" w:rsidRPr="00BB06D1">
        <w:trPr>
          <w:trHeight w:hRule="exact" w:val="138"/>
        </w:trPr>
        <w:tc>
          <w:tcPr>
            <w:tcW w:w="766" w:type="dxa"/>
          </w:tcPr>
          <w:p w:rsidR="00ED6A91" w:rsidRPr="00003F8E" w:rsidRDefault="00ED6A91"/>
        </w:tc>
        <w:tc>
          <w:tcPr>
            <w:tcW w:w="511" w:type="dxa"/>
          </w:tcPr>
          <w:p w:rsidR="00ED6A91" w:rsidRPr="00003F8E" w:rsidRDefault="00ED6A91"/>
        </w:tc>
        <w:tc>
          <w:tcPr>
            <w:tcW w:w="1560" w:type="dxa"/>
          </w:tcPr>
          <w:p w:rsidR="00ED6A91" w:rsidRPr="00003F8E" w:rsidRDefault="00ED6A91"/>
        </w:tc>
        <w:tc>
          <w:tcPr>
            <w:tcW w:w="1844" w:type="dxa"/>
          </w:tcPr>
          <w:p w:rsidR="00ED6A91" w:rsidRPr="00003F8E" w:rsidRDefault="00ED6A91"/>
        </w:tc>
        <w:tc>
          <w:tcPr>
            <w:tcW w:w="5104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понятия математики  и  методы доказательств утверждений (от противного, математической индукции и др.)</w:t>
            </w:r>
          </w:p>
        </w:tc>
      </w:tr>
      <w:tr w:rsidR="00ED6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 между различными понятиями</w:t>
            </w:r>
          </w:p>
        </w:tc>
      </w:tr>
      <w:tr w:rsidR="00ED6A91" w:rsidRPr="00BB0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 средства для обработки данных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6A91" w:rsidRPr="00BB0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аргументировать выбор метода решения задач</w:t>
            </w:r>
          </w:p>
        </w:tc>
      </w:tr>
    </w:tbl>
    <w:p w:rsidR="00ED6A91" w:rsidRPr="00003F8E" w:rsidRDefault="00003F8E">
      <w:pPr>
        <w:rPr>
          <w:sz w:val="0"/>
          <w:szCs w:val="0"/>
        </w:rPr>
      </w:pPr>
      <w:r w:rsidRPr="00003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0"/>
        <w:gridCol w:w="269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ED6A9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переводить на математический язык простейшие проблемы, поставленные в терминах дисциплин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специального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блок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инструментальных сре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исследуемых данных в соответствии с поставленной задачей; анализировать результаты расчетов и обосновывать полученные результаты;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6A91" w:rsidRPr="00BB06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и синтеза изучаемых явлений и процессов</w:t>
            </w:r>
          </w:p>
        </w:tc>
      </w:tr>
      <w:tr w:rsidR="00ED6A91" w:rsidRPr="00BB0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представления математической информации (аналитическим, графическим, символическим и др.)</w:t>
            </w:r>
          </w:p>
        </w:tc>
      </w:tr>
      <w:tr w:rsidR="00ED6A91" w:rsidRPr="00BB06D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применения современного математического инструментария для решения профессиональных задач; 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 w:rsidR="00ED6A91" w:rsidRPr="00BB06D1">
        <w:trPr>
          <w:trHeight w:hRule="exact" w:val="138"/>
        </w:trPr>
        <w:tc>
          <w:tcPr>
            <w:tcW w:w="766" w:type="dxa"/>
          </w:tcPr>
          <w:p w:rsidR="00ED6A91" w:rsidRPr="00003F8E" w:rsidRDefault="00ED6A91"/>
        </w:tc>
        <w:tc>
          <w:tcPr>
            <w:tcW w:w="228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326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851" w:type="dxa"/>
          </w:tcPr>
          <w:p w:rsidR="00ED6A91" w:rsidRPr="00003F8E" w:rsidRDefault="00ED6A91"/>
        </w:tc>
        <w:tc>
          <w:tcPr>
            <w:tcW w:w="710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1277" w:type="dxa"/>
          </w:tcPr>
          <w:p w:rsidR="00ED6A91" w:rsidRPr="00003F8E" w:rsidRDefault="00ED6A91"/>
        </w:tc>
        <w:tc>
          <w:tcPr>
            <w:tcW w:w="710" w:type="dxa"/>
          </w:tcPr>
          <w:p w:rsidR="00ED6A91" w:rsidRPr="00003F8E" w:rsidRDefault="00ED6A91"/>
        </w:tc>
        <w:tc>
          <w:tcPr>
            <w:tcW w:w="426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D6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 w:rsidR="00ED6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связи между различными понятиями;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инструментальные средства для обработки данных;</w:t>
            </w:r>
          </w:p>
        </w:tc>
      </w:tr>
      <w:tr w:rsidR="00ED6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главные смысловые аспекты в доказательстве;</w:t>
            </w:r>
          </w:p>
        </w:tc>
      </w:tr>
      <w:tr w:rsidR="00ED6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ошибки в рассуждениях;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аргументировать выбор метода решения задач;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переводить на математический язык простейшие проблемы, поставленные в терминах дисциплин специального блока;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выбор инструментальных сре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исследуемых данных в соответствии с поставленной задачей; анализировать результаты расчетов и обосновывать полученные результаты;</w:t>
            </w:r>
          </w:p>
        </w:tc>
      </w:tr>
      <w:tr w:rsidR="00ED6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ED6A91" w:rsidRPr="00BB0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анализа и синтеза изучаемых явлений и процессов;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математической логикой, необходимой для формирования суждений по соответствующим профессиональным проблемам;</w:t>
            </w:r>
          </w:p>
        </w:tc>
      </w:tr>
      <w:tr w:rsidR="00ED6A91" w:rsidRPr="00BB0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представления математической информации (аналитическим, графическим, символическим и др.);</w:t>
            </w:r>
          </w:p>
        </w:tc>
      </w:tr>
      <w:tr w:rsidR="00ED6A91" w:rsidRPr="00BB06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применения современного математического инструментария для решения профессиональных задач; 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 w:rsidR="00ED6A91" w:rsidRPr="00BB06D1">
        <w:trPr>
          <w:trHeight w:hRule="exact" w:val="277"/>
        </w:trPr>
        <w:tc>
          <w:tcPr>
            <w:tcW w:w="766" w:type="dxa"/>
          </w:tcPr>
          <w:p w:rsidR="00ED6A91" w:rsidRPr="00003F8E" w:rsidRDefault="00ED6A91"/>
        </w:tc>
        <w:tc>
          <w:tcPr>
            <w:tcW w:w="228" w:type="dxa"/>
          </w:tcPr>
          <w:p w:rsidR="00ED6A91" w:rsidRPr="00003F8E" w:rsidRDefault="00ED6A91"/>
        </w:tc>
        <w:tc>
          <w:tcPr>
            <w:tcW w:w="285" w:type="dxa"/>
          </w:tcPr>
          <w:p w:rsidR="00ED6A91" w:rsidRPr="00003F8E" w:rsidRDefault="00ED6A91"/>
        </w:tc>
        <w:tc>
          <w:tcPr>
            <w:tcW w:w="3261" w:type="dxa"/>
          </w:tcPr>
          <w:p w:rsidR="00ED6A91" w:rsidRPr="00003F8E" w:rsidRDefault="00ED6A91"/>
        </w:tc>
        <w:tc>
          <w:tcPr>
            <w:tcW w:w="143" w:type="dxa"/>
          </w:tcPr>
          <w:p w:rsidR="00ED6A91" w:rsidRPr="00003F8E" w:rsidRDefault="00ED6A91"/>
        </w:tc>
        <w:tc>
          <w:tcPr>
            <w:tcW w:w="851" w:type="dxa"/>
          </w:tcPr>
          <w:p w:rsidR="00ED6A91" w:rsidRPr="00003F8E" w:rsidRDefault="00ED6A91"/>
        </w:tc>
        <w:tc>
          <w:tcPr>
            <w:tcW w:w="710" w:type="dxa"/>
          </w:tcPr>
          <w:p w:rsidR="00ED6A91" w:rsidRPr="00003F8E" w:rsidRDefault="00ED6A91"/>
        </w:tc>
        <w:tc>
          <w:tcPr>
            <w:tcW w:w="1135" w:type="dxa"/>
          </w:tcPr>
          <w:p w:rsidR="00ED6A91" w:rsidRPr="00003F8E" w:rsidRDefault="00ED6A91"/>
        </w:tc>
        <w:tc>
          <w:tcPr>
            <w:tcW w:w="1277" w:type="dxa"/>
          </w:tcPr>
          <w:p w:rsidR="00ED6A91" w:rsidRPr="00003F8E" w:rsidRDefault="00ED6A91"/>
        </w:tc>
        <w:tc>
          <w:tcPr>
            <w:tcW w:w="710" w:type="dxa"/>
          </w:tcPr>
          <w:p w:rsidR="00ED6A91" w:rsidRPr="00003F8E" w:rsidRDefault="00ED6A91"/>
        </w:tc>
        <w:tc>
          <w:tcPr>
            <w:tcW w:w="426" w:type="dxa"/>
          </w:tcPr>
          <w:p w:rsidR="00ED6A91" w:rsidRPr="00003F8E" w:rsidRDefault="00ED6A91"/>
        </w:tc>
        <w:tc>
          <w:tcPr>
            <w:tcW w:w="993" w:type="dxa"/>
          </w:tcPr>
          <w:p w:rsidR="00ED6A91" w:rsidRPr="00003F8E" w:rsidRDefault="00ED6A91"/>
        </w:tc>
      </w:tr>
      <w:tr w:rsidR="00ED6A91" w:rsidRPr="00BB06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D6A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D6A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Элементы линейной алгебры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</w:t>
            </w:r>
            <w:proofErr w:type="spellStart"/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66"/>
        <w:gridCol w:w="119"/>
        <w:gridCol w:w="817"/>
        <w:gridCol w:w="684"/>
        <w:gridCol w:w="1105"/>
        <w:gridCol w:w="1218"/>
        <w:gridCol w:w="676"/>
        <w:gridCol w:w="391"/>
        <w:gridCol w:w="950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D6A9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неизвестными. Системы линейных уравнений с двумя и тремя неизвестными. Правило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Крамера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систем линейных уравнений. Случай однородных систем линейных уравнений.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Матричная запись и матричное решение системы линейных уравнений. Решение системы линейных уравнений методом исключения неизвестных (метод Гаусса). Исследование на совместность систем линейных уравнений.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неизвестными. Системы линейных уравнений с двумя и тремя неизвестными. Правило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Крамера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систем линейных уравнений. Случай однородных систем линейных уравнений.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Матричная запись и матричное решение системы линейных уравнений. Решение системы линейных уравнений методом исключения неизвестных (метод Гаусса). Исследование на совместность систем линейных уравнений.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неизвестными. Системы линейных уравнений с двумя и тремя неизвестными. Правило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Крамера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систем линейных уравнений. Случай однородных систем линейных уравнений.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Матричная запись и матричное решение системы линейных уравнений. Решение системы линейных уравнений методом исключения неизвестных (метод Гаусса). Исследование на совместность систем линейных уравнений.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Элементы векторной алгебры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79"/>
        <w:gridCol w:w="119"/>
        <w:gridCol w:w="815"/>
        <w:gridCol w:w="683"/>
        <w:gridCol w:w="1104"/>
        <w:gridCol w:w="1216"/>
        <w:gridCol w:w="674"/>
        <w:gridCol w:w="390"/>
        <w:gridCol w:w="948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D6A91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Векторы: понятие, свойства, линейные операции над векторами. Различные произведения двух векторов (скалярное, векторное): определения, свойства, выражение через координаты сомножителей, применение к решению задач. Условия ортогональности  и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коллинеарности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векторов. Смешанное произведение трех векторов: определение, свойства, выражение через координаты сомножителей. Условие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компланарности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трех векторов. Применение смешанного произведения к решению задач.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Векторы: понятие, свойства, линейные операции над векторами. Различные произведения двух векторов (скалярное, векторное): определения, свойства, выражение через координаты сомножителей, применение к решению задач. Условия ортогональности  и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коллинеарности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векторов. Смешанное произведение трех векторов: определение, свойства, выражение через координаты сомножителей. Условие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компланарности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трех векторов. Применение смешанного произведения к решению задач. /</w:t>
            </w:r>
            <w:proofErr w:type="spellStart"/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Векторные пространства: линейные пространства, их подпространства, векторные пространства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;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линейно зависимые и линейно независимые системы векторов; базис и размерность линейного пространства, евклидово линейное пространство.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Векторные пространства: линейные пространства, их подпространства, векторные пространства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;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линейно зависимые и линейно независимые системы векторов; базис и размерность линейного пространства, евклидово линейное пространство. /</w:t>
            </w:r>
            <w:proofErr w:type="spellStart"/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Векторные пространства: линейные пространства, их подпространства, векторные пространства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;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линейно зависимые и линейно независимые системы векторов; базис и размерность линейного пространства, евклидово линейное пространство. /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Элементы аналитической геометрии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Декартова прямоугольная система координат, полярная система координат. Связь декартовых и полярных координат. Основные задачи на метод координат.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 прямой на плоскости.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Уравнения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пространстве. Взаимное расположение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Понятие о кривых второго порядка. Канонические уравнения кривых второго порядка.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83"/>
        <w:gridCol w:w="119"/>
        <w:gridCol w:w="814"/>
        <w:gridCol w:w="682"/>
        <w:gridCol w:w="1103"/>
        <w:gridCol w:w="1215"/>
        <w:gridCol w:w="674"/>
        <w:gridCol w:w="389"/>
        <w:gridCol w:w="948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D6A9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Декартова прямоугольная система координат, полярная система координат. Связь декартовых и полярных координат. Основные задачи на метод координат.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 прямой на плоскости.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Уравнения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пространстве. Взаимное расположение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Понятие о кривых второго порядка. Канонические уравнения кривых второго порядка.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Декартова прямоугольная система координат, полярная система координат. Связь декартовых и полярных координат. Основные задачи на метод координат.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 прямой на плоскости.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Уравнения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пространстве. Взаимное расположение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Понятие о кривых второго порядка. Канонические уравнения кривых второго порядка.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Декартова прямоугольная система координат в пространстве. Различные уравнения плоскости. Взаимное расположение прямых, плоскостей, прямой и плоскости в пространстве.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поверхностях второго порядка.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Декартова прямоугольная система координат в пространстве. Различные уравнения плоскости. Взаимное расположение прямых, плоскостей, прямой и плоскости в пространстве.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поверхностях второго порядка.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Декартова прямоугольная система координат в пространстве. Различные уравнения плоскости. Взаимное расположение прямых, плоскостей, прямой и плоскости в пространстве.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поверхностях второго порядка.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Математический анализ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анализ. Числовые множества. Действительные и комплексные числа. Функция одной переменной: определение, способы задания и основные свойства. Область определения функции и множество значений функции. График функции. Основные элементарные функции: их свойства и графики.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Предел функции в точке и на бесконечности. Основные теоремы о пределах. Бесконечно малые и бесконечно большие функции, их свойства. Замечательные пределы. Односторонние пределы.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Непрерывность функции в точке и на промежутке. Классификация точек разрыва. Асимптоты графика функции.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74"/>
        <w:gridCol w:w="119"/>
        <w:gridCol w:w="816"/>
        <w:gridCol w:w="683"/>
        <w:gridCol w:w="1104"/>
        <w:gridCol w:w="1217"/>
        <w:gridCol w:w="675"/>
        <w:gridCol w:w="390"/>
        <w:gridCol w:w="949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D6A91">
        <w:trPr>
          <w:trHeight w:hRule="exact" w:val="4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анализ. Числовые множества. Действительные и комплексные числа. Функция одной переменной: определение, способы задания и основные свойства. Область определения функции и множество значений функции. График функции. Основные элементарные функции: их свойства и графики.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Предел функции в точке и на бесконечности. Основные теоремы о пределах. Бесконечно малые и бесконечно большие функции, их свойства. Замечательные пределы. Односторонние пределы.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Непрерывность функции в точке и на промежутке. Классификация точек разрыва. Асимптоты графика функции.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анализ. Числовые множества. Действительные и комплексные числа. Функция одной переменной: определение, способы задания и основные свойства. Область определения функции и множество значений функции. График функции. Основные элементарные функции: их свойства и графики.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Предел функции в точке и на бесконечности. Основные теоремы о пределах. Бесконечно малые и бесконечно большие функции, их свойства. Замечательные пределы. Односторонние пределы.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Непрерывность функции в точке и на промежутке. Классификация точек разрыва. Асимптоты графика функции.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12"/>
        <w:gridCol w:w="118"/>
        <w:gridCol w:w="811"/>
        <w:gridCol w:w="672"/>
        <w:gridCol w:w="1101"/>
        <w:gridCol w:w="1212"/>
        <w:gridCol w:w="672"/>
        <w:gridCol w:w="388"/>
        <w:gridCol w:w="945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ED6A91">
        <w:trPr>
          <w:trHeight w:hRule="exact" w:val="772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Дифференциальное исчисление. Задачи, приводящие к понятию производной. Определение производной, её геометрический и механический смысл. Касательная и нормаль к графику функции. Основные правила нахождения производных. Таблица производных. Понятие дифференцируемости функции. Необходимое и достаточное условие дифференцируемости функции. Связь между дифференцируемостью и непрерывностью функции. Производная сложной функции. Производная неявной функции и функции, заданной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Производные высших порядков.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дифференциала функции, его геометрический смысл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нвариантность формы первого дифференциала. Применение дифференциала функции к приближенным вычислениям. Дифференциалы высших порядков. Формула Тейлора.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теоремы дифференциального исчисления: теоремы Ферма,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Ролля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Лагранжа и Коши. Правило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Лопиталя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раскрытия неопределенностей.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дифференциального исчисления к исследованию функций: признаки монотонности функции; необходимое и достаточное условия экстремума функции;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12"/>
        <w:gridCol w:w="118"/>
        <w:gridCol w:w="811"/>
        <w:gridCol w:w="672"/>
        <w:gridCol w:w="1101"/>
        <w:gridCol w:w="1212"/>
        <w:gridCol w:w="672"/>
        <w:gridCol w:w="388"/>
        <w:gridCol w:w="945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ED6A91">
        <w:trPr>
          <w:trHeight w:hRule="exact" w:val="772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Дифференциальное исчисление. Задачи, приводящие к понятию производной. Определение производной, её геометрический и механический смысл. Касательная и нормаль к графику функции. Основные правила нахождения производных. Таблица производных. Понятие дифференцируемости функции. Необходимое и достаточное условие дифференцируемости функции. Связь между дифференцируемостью и непрерывностью функции. Производная сложной функции. Производная неявной функции и функции, заданной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Производные высших порядков.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дифференциала функции, его геометрический смысл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нвариантность формы первого дифференциала. Применение дифференциала функции к приближенным вычислениям. Дифференциалы высших порядков. Формула Тейлора.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теоремы дифференциального исчисления: теоремы Ферма,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Ролля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Лагранжа и Коши. Правило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Лопиталя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раскрытия неопределенностей.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дифференциального исчисления к исследованию функций: признаки монотонности функции; необходимое и достаточное условия экстремума функции;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10"/>
        <w:gridCol w:w="118"/>
        <w:gridCol w:w="810"/>
        <w:gridCol w:w="680"/>
        <w:gridCol w:w="1101"/>
        <w:gridCol w:w="1211"/>
        <w:gridCol w:w="671"/>
        <w:gridCol w:w="387"/>
        <w:gridCol w:w="944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ED6A91">
        <w:trPr>
          <w:trHeight w:hRule="exact" w:val="772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Дифференциальное исчисление. Задачи, приводящие к понятию производной. Определение производной, её геометрический и механический смысл. Касательная и нормаль к графику функции. Основные правила нахождения производных. Таблица производных. Понятие дифференцируемости функции. Необходимое и достаточное условие дифференцируемости функции. Связь между дифференцируемостью и непрерывностью функции. Производная сложной функции. Производная неявной функции и функции, заданной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Производные высших порядков.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дифференциала функции, его геометрический смысл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нвариантность формы первого дифференциала. Применение дифференциала функции к приближенным вычислениям. Дифференциалы высших порядков. Формула Тейлора.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теоремы дифференциального исчисления: теоремы Ферма,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Ролля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Лагранжа и Коши. Правило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Лопиталя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раскрытия неопределенностей.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дифференциального исчисления к исследованию функций: признаки монотонности функции; необходимое и достаточное условия экстремума функции;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53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Интегральное исчисление.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Первообразная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и неопределенный интеграл. Основные свойства неопределенного интеграла. Таблица основных интегралов. Методы интегрирования. Классы интегрируемых функций: интегрирование рациональных функций; интегрирование иррациональных функций; интегрирование тригонометрических функций. Примеры «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неберущихся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интегралов.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Задачи, приводящие к понятию определенного интеграла. Определенный интеграл и его свойства. Формула Ньютона–Лейбница. Методы вычисления определенного интеграла. Геометрические и физические приложения определенного интеграла.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несобственных интегралах первого и второго рода.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96"/>
        <w:gridCol w:w="119"/>
        <w:gridCol w:w="813"/>
        <w:gridCol w:w="681"/>
        <w:gridCol w:w="1102"/>
        <w:gridCol w:w="1213"/>
        <w:gridCol w:w="673"/>
        <w:gridCol w:w="388"/>
        <w:gridCol w:w="946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ED6A91">
        <w:trPr>
          <w:trHeight w:hRule="exact" w:val="53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Интегральное исчисление.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Первообразная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и неопределенный интеграл. Основные свойства неопределенного интеграла. Таблица основных интегралов. Методы интегрирования. Классы интегрируемых функций: интегрирование рациональных функций; интегрирование иррациональных функций; интегрирование тригонометрических функций. Примеры «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неберущихся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интегралов.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Задачи, приводящие к понятию определенного интеграла. Определенный интеграл и его свойства. Формула Ньютона–Лейбница. Методы вычисления определенного интеграла. Геометрические и физические приложения определенного интеграла.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несобственных интегралах первого и второго рода.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53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Интегральное исчисление.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Первообразная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и неопределенный интеграл. Основные свойства неопределенного интеграла. Таблица основных интегралов. Методы интегрирования. Классы интегрируемых функций: интегрирование рациональных функций; интегрирование иррациональных функций; интегрирование тригонометрических функций. Примеры «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неберущихся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интегралов.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Задачи, приводящие к понятию определенного интеграла. Определенный интеграл и его свойства. Формула Ньютона–Лейбница. Методы вычисления определенного интеграла. Геометрические и физические приложения определенного интеграла.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несобственных интегралах первого и второго рода.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94"/>
        <w:gridCol w:w="118"/>
        <w:gridCol w:w="811"/>
        <w:gridCol w:w="681"/>
        <w:gridCol w:w="1101"/>
        <w:gridCol w:w="1212"/>
        <w:gridCol w:w="672"/>
        <w:gridCol w:w="388"/>
        <w:gridCol w:w="945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ED6A91">
        <w:trPr>
          <w:trHeight w:hRule="exact" w:val="465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Дифференциальное и интегральное исчисление функций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-переменных. Понятие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-переменных. График и линии уровня функции двух переменных. Предел функции в точке. Непрерывность функции в точке и на промежутке.</w:t>
            </w:r>
          </w:p>
          <w:p w:rsidR="00ED6A91" w:rsidRPr="006E15B3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Частные производные. Полный дифференциал. Дифференцирование сложных и неявных функций. Касательная и нормаль к поверхности. Частные производные и дифференциалы высших порядков. </w:t>
            </w:r>
            <w:r w:rsidRP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Производная по направлению. Градиент. Экстремум функции двух переменных.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Двойной интеграл. Свойства и методы вычисления. Замена переменных в двойном интеграле.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двойного интеграла.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65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Дифференциальное и интегральное исчисление функций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-переменных. Понятие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-переменных. График и линии уровня функции двух переменных. Предел функции в точке. Непрерывность функции в точке и на промежутке.</w:t>
            </w:r>
          </w:p>
          <w:p w:rsidR="00ED6A91" w:rsidRPr="006E15B3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Частные производные. Полный дифференциал. Дифференцирование сложных и неявных функций. Касательная и нормаль к поверхности. Частные производные и дифференциалы высших порядков. </w:t>
            </w:r>
            <w:r w:rsidRP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Производная по направлению. Градиент. Экстремум функции двух переменных.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Двойной интеграл. Свойства и методы вычисления. Замена переменных в двойном интеграле.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двойного интеграла.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65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Дифференциальное и интегральное исчисление функций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-переменных. Понятие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-переменных. График и линии уровня функции двух переменных. Предел функции в точке. Непрерывность функции в точке и на промежутке.</w:t>
            </w:r>
          </w:p>
          <w:p w:rsidR="00ED6A91" w:rsidRPr="006E15B3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Частные производные. Полный дифференциал. Дифференцирование сложных и неявных функций. Касательная и нормаль к поверхности. Частные производные и дифференциалы высших порядков. </w:t>
            </w:r>
            <w:r w:rsidRP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Производная по направлению. Градиент. Экстремум функции двух переменных.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Двойной интеграл. Свойства и методы вычисления. Замена переменных в двойном интеграле.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двойного интеграла.</w:t>
            </w:r>
          </w:p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94"/>
        <w:gridCol w:w="119"/>
        <w:gridCol w:w="813"/>
        <w:gridCol w:w="673"/>
        <w:gridCol w:w="1102"/>
        <w:gridCol w:w="1213"/>
        <w:gridCol w:w="673"/>
        <w:gridCol w:w="388"/>
        <w:gridCol w:w="946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ED6A91">
        <w:trPr>
          <w:trHeight w:hRule="exact" w:val="4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Числовые и степенные ряды. Понятие числового ряда и его сходимости. Необходимый признак сходимости ряда. Достаточные признаки сходимости рядов (признаки сравнения, признак Даламбера, признак Коши, интегральный).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Знакопеременные ряды. Признак Лейбница сходимости знакочередующихся рядов. Абсолютная и условная сходимость рядов.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Степенной ряд, область его сходимости. Теорема Абеля. Ряды Тейлора и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Маклорена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Разложение основных элементарных функций в степенные ряды. Применение основных разложений к решению задач.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Числовые и степенные ряды. Понятие числового ряда и его сходимости. Необходимый признак сходимости ряда. Достаточные признаки сходимости рядов (признаки сравнения, признак Даламбера, признак Коши, интегральный).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Знакопеременные ряды. Признак Лейбница сходимости знакочередующихся рядов. Абсолютная и условная сходимость рядов.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Степенной ряд, область его сходимости. Теорема Абеля. Ряды Тейлора и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Маклорена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Разложение основных элементарных функций в степенные ряды. Применение основных разложений к решению задач.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4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Числовые и степенные ряды. Понятие числового ряда и его сходимости. Необходимый признак сходимости ряда. Достаточные признаки сходимости рядов (признаки сравнения, признак Даламбера, признак Коши, интегральный).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Знакопеременные ряды. Признак Лейбница сходимости знакочередующихся рядов. Абсолютная и условная сходимость рядов.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Степенной ряд, область его сходимости. Теорема Абеля. Ряды Тейлора и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Маклорена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Разложение основных элементарных функций в степенные ряды. Применение основных разложений к решению задач.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</w:tbl>
    <w:p w:rsidR="00ED6A91" w:rsidRDefault="00003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93"/>
        <w:gridCol w:w="134"/>
        <w:gridCol w:w="798"/>
        <w:gridCol w:w="673"/>
        <w:gridCol w:w="1102"/>
        <w:gridCol w:w="1213"/>
        <w:gridCol w:w="673"/>
        <w:gridCol w:w="388"/>
        <w:gridCol w:w="946"/>
      </w:tblGrid>
      <w:tr w:rsidR="00ED6A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ED6A91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Дифференциальные уравнения первого порядка. Задачи, приводящие к понятию дифференциального уравнения. Дифференциальные уравнения первого порядка: основные понятия. Дифференциальные уравнения первого порядка с разделяющимися переменными. Однородные дифференциальные уравнения первого порядка. Линейные дифференциальные уравнения первого порядка.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Дифференциальные уравнения в полных дифференциалах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Дифференциальные уравнения первого порядка. Задачи, приводящие к понятию дифференциального уравнения. Дифференциальные уравнения первого порядка: основные понятия. Дифференциальные уравнения первого порядка с разделяющимися переменными. Однородные дифференциальные уравнения первого порядка. Линейные дифференциальные уравнения первого порядка.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Дифференциальные уравнения в полных дифференциалах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Дифференциальные уравнения высших порядков. Дифференциальные уравнения высших  порядков, допускающие понижение порядка. Линейные дифференциальные уравнения с постоянными коэффициентами однородные и неоднородные со специальной правой частью. Линейные дифференциальные уравнения второго порядка с постоянными коэффициентами однородные и неоднородные: метод решения вариации произвольной постоянной.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Дифференциальные уравнения высших порядков. Дифференциальные уравнения высших  порядков, допускающие понижение порядка. Линейные дифференциальные уравнения с постоянными коэффициентами однородные и неоднородные со специальной правой частью. Линейные дифференциальные уравнения второго порядка с постоянными коэффициентами однородные и неоднородные: метод решения вариации произвольной постоянной. /</w:t>
            </w:r>
            <w:proofErr w:type="spellStart"/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ED6A91"/>
        </w:tc>
      </w:tr>
      <w:tr w:rsidR="00ED6A91">
        <w:trPr>
          <w:trHeight w:hRule="exact" w:val="277"/>
        </w:trPr>
        <w:tc>
          <w:tcPr>
            <w:tcW w:w="993" w:type="dxa"/>
          </w:tcPr>
          <w:p w:rsidR="00ED6A91" w:rsidRDefault="00ED6A91"/>
        </w:tc>
        <w:tc>
          <w:tcPr>
            <w:tcW w:w="3545" w:type="dxa"/>
          </w:tcPr>
          <w:p w:rsidR="00ED6A91" w:rsidRDefault="00ED6A91"/>
        </w:tc>
        <w:tc>
          <w:tcPr>
            <w:tcW w:w="143" w:type="dxa"/>
          </w:tcPr>
          <w:p w:rsidR="00ED6A91" w:rsidRDefault="00ED6A91"/>
        </w:tc>
        <w:tc>
          <w:tcPr>
            <w:tcW w:w="851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1135" w:type="dxa"/>
          </w:tcPr>
          <w:p w:rsidR="00ED6A91" w:rsidRDefault="00ED6A91"/>
        </w:tc>
        <w:tc>
          <w:tcPr>
            <w:tcW w:w="1277" w:type="dxa"/>
          </w:tcPr>
          <w:p w:rsidR="00ED6A91" w:rsidRDefault="00ED6A91"/>
        </w:tc>
        <w:tc>
          <w:tcPr>
            <w:tcW w:w="710" w:type="dxa"/>
          </w:tcPr>
          <w:p w:rsidR="00ED6A91" w:rsidRDefault="00ED6A91"/>
        </w:tc>
        <w:tc>
          <w:tcPr>
            <w:tcW w:w="426" w:type="dxa"/>
          </w:tcPr>
          <w:p w:rsidR="00ED6A91" w:rsidRDefault="00ED6A91"/>
        </w:tc>
        <w:tc>
          <w:tcPr>
            <w:tcW w:w="993" w:type="dxa"/>
          </w:tcPr>
          <w:p w:rsidR="00ED6A91" w:rsidRDefault="00ED6A91"/>
        </w:tc>
      </w:tr>
      <w:tr w:rsidR="00ED6A9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6A9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D6A91" w:rsidRPr="00BB06D1">
        <w:trPr>
          <w:trHeight w:hRule="exact" w:val="126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к.)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Матрицы и операции над ними. Свойства операций над матрицами.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Определитель второго порядка и его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Определитель третьего порядка и его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Обратная матрица для матрицы второго порядка, третьего порядка.</w:t>
            </w:r>
          </w:p>
        </w:tc>
      </w:tr>
    </w:tbl>
    <w:p w:rsidR="00ED6A91" w:rsidRPr="00003F8E" w:rsidRDefault="00003F8E">
      <w:pPr>
        <w:rPr>
          <w:sz w:val="0"/>
          <w:szCs w:val="0"/>
        </w:rPr>
      </w:pPr>
      <w:r w:rsidRPr="00003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4812"/>
        <w:gridCol w:w="971"/>
      </w:tblGrid>
      <w:tr w:rsidR="00ED6A9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ED6A91" w:rsidRDefault="00ED6A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ED6A91" w:rsidRPr="00BB06D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Система линейных уравнений и её исследование.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Метод </w:t>
            </w: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Крамера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системы линейных уравнений.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Матричный способ решения системы линейных уравнений.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Метод Гаусса решения системы линейных уравнений.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ПДСК на плоскости и в пространстве. Координаты точки.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Координаты вектора.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Векторы, действия над ними.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Скалярное произведение векторов, его свойства и вычисление.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Векторное произведение векторов, его свойства и вычисление.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Смешанное произведение векторов, его свойства и вычисление.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Способы задания и виды уравнений прямой линии на плоскости.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Основные задачи аналитической геометрии на плоскости.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Взаимное расположение двух прямых на плоскости.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Эллипс: определение, каноническое уравнение,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Гипербола: определение, каноническое уравнение,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Парабола: определение, каноническое уравнение,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Способы задания и виды уравнений плоскости в пространстве.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Способы задания и виды уравнений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пространстве.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Взаимное расположение двух прямых в пространстве.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Взаимное расположение двух плоскостей в пространстве.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Взаимное расположение прямой и плоскости в пространстве.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Поверхности второго порядка.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Множества. Операции над множествами (объединение, пересечение, разность множеств).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Комплексные числа. Алгебраическая, тригонометрическая и показательная формы записи комплексных чисел. Действия над комплексными числами.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Функции: определение, способы задания, основные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Ограниченные и неограниченные функции.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Основные элементарные функции.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Предел функции в точке и на бесконечности (16 случаев).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Основные теоремы о пределах.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Бесконечно малые функции и их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Эквивалентные бесконечно малые функции и их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Бесконечно большие функции и их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Связь между бесконечно малыми и бесконечно большими функциями.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Первый замечательный предел.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Второй замечательный предел.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Непрерывность функции в точке. Свойства функций, непрерывных в точке.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Понятие точки разрыва. Классификация точек разрыва.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Непрерывность функции на промежутке. Свойства функций, непрерывных на отрезке.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Производная функции (определение, свойства). Геометрический и механический смысл производной.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Производная сложной функции. Производная обратной функции.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Таблица производных (2-3 формулы доказать).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Правила дифференцируемости.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Дифференцируемость функции. Дифференциал функции и его свойства.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Теорема о непрерывности дифференцируемой функции.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Инвариантность формы первого дифференциала.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Приближенные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вычислении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помощью дифференциала.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Основные теоремы о дифференцируемых функциях.</w:t>
            </w:r>
          </w:p>
          <w:p w:rsidR="00ED6A91" w:rsidRPr="006E15B3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Правило </w:t>
            </w:r>
            <w:proofErr w:type="spellStart"/>
            <w:r w:rsidRP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Лопиталя</w:t>
            </w:r>
            <w:proofErr w:type="spellEnd"/>
            <w:r w:rsidRPr="006E15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Примеры.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Формула Тейлора.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Монотонность функции. Необходимое условие монотонности. Достаточное условие монотонности.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Экстремум функции. Необходимый признак экстремума. Достаточный признак экстремума.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Направление выпуклости графика функции вверх (вниз). Достаточное условие направления функции вверх (вниз).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Точки перегиба графика функции. Необходимое условие точки перегиба. Достаточное условие точки перегиба.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Асимптоты графика функции.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Полное исследование функции и построение графика.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Наибольшее и наименьшее значения функции на отрезке.</w:t>
            </w:r>
          </w:p>
          <w:p w:rsidR="00ED6A91" w:rsidRPr="00003F8E" w:rsidRDefault="00ED6A91">
            <w:pPr>
              <w:spacing w:after="0" w:line="240" w:lineRule="auto"/>
              <w:rPr>
                <w:sz w:val="19"/>
                <w:szCs w:val="19"/>
              </w:rPr>
            </w:pP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Контрольне</w:t>
            </w:r>
            <w:proofErr w:type="spell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вопросы к экзамену (2 к.)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gramStart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Первообразная</w:t>
            </w:r>
            <w:proofErr w:type="gramEnd"/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неопределенный интеграл.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Свойства неопределенного интеграла.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Таблица интегралов (2-3 формулы обосновать).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Замена переменной в неопределенном интеграле.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 интегрирования по частям.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Интегрирование рациональных функций.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Интегрирование иррациональных функций.</w:t>
            </w:r>
          </w:p>
          <w:p w:rsidR="00ED6A91" w:rsidRPr="00003F8E" w:rsidRDefault="00003F8E">
            <w:pPr>
              <w:spacing w:after="0" w:line="240" w:lineRule="auto"/>
              <w:rPr>
                <w:sz w:val="19"/>
                <w:szCs w:val="19"/>
              </w:rPr>
            </w:pPr>
            <w:r w:rsidRPr="00003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Интегрирование тригонометрических функций.</w:t>
            </w:r>
          </w:p>
        </w:tc>
      </w:tr>
    </w:tbl>
    <w:p w:rsidR="00ED6A91" w:rsidRPr="00003F8E" w:rsidRDefault="00003F8E">
      <w:pPr>
        <w:rPr>
          <w:sz w:val="0"/>
          <w:szCs w:val="0"/>
        </w:rPr>
      </w:pPr>
      <w:r w:rsidRPr="00003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5"/>
        <w:gridCol w:w="1874"/>
        <w:gridCol w:w="3180"/>
        <w:gridCol w:w="1603"/>
        <w:gridCol w:w="974"/>
      </w:tblGrid>
      <w:tr w:rsidR="00ED6A91" w:rsidTr="000E18E0">
        <w:trPr>
          <w:trHeight w:hRule="exact" w:val="416"/>
        </w:trPr>
        <w:tc>
          <w:tcPr>
            <w:tcW w:w="451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182" w:type="dxa"/>
          </w:tcPr>
          <w:p w:rsidR="00ED6A91" w:rsidRDefault="00ED6A91"/>
        </w:tc>
        <w:tc>
          <w:tcPr>
            <w:tcW w:w="1601" w:type="dxa"/>
          </w:tcPr>
          <w:p w:rsidR="00ED6A91" w:rsidRDefault="00ED6A91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ED6A91" w:rsidRDefault="00003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0E18E0" w:rsidRPr="00486AB4" w:rsidTr="000E18E0">
        <w:trPr>
          <w:trHeight w:hRule="exact" w:val="1102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Понятие определенного интеграла. Свойства определенного интеграла.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Замена переменной в определенном интеграле.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 интегрирования по частям в определенном интеграле.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Несобственные интегралы первого типа: определение, вычисление, признаки сходимости.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Несобственные интегралы второго типа: определение, вычисление, признаки сходимости.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Геометрические приложения определенного интеграла.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Частные производные функции двух переменных. Привести примеры.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Полное приращение и полный дифференциал функции двух переменных.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Производная сложной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переменных.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Производная неявно заданной функции.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Касательная и нормаль к поверхности.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Частные производные и дифференциалы высших порядков.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Производная по направлению. Градиент.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Экстремум функции двух переменных.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Скалярное поле. Векторное поле. Потенциальное поле. Привести пример.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Понятие двойного интеграла, его свойства.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Вычисление двойного интеграла. Повторные интегралы.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Двойной интеграл в полярных координатах.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Применения двойного интеграла.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Числовые ряды. Сходимость числового ряда, его сумма. Свойства.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Необходимый признак сходимости числового ряда.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Достаточные признаки сходимости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знакоположительных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числовых рядов: признаки сравнения, Даламбера, Коши.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Интегральный признак сходимости числовых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знакоположительных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рядов.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Знакочередующиеся ряды. Признак Лейбница.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  Абсолютная и условная сходимость знакопеременных рядов.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Степенные ряды. Радиус интервала сходимости степенного ряда.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Разложение функций в степенные ряды. Ряды Тейлора и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Маклорена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Ряды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Маклорена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основных элементарных функций.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Дифференциальные уравнения (ДУ): основные понятия.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Задача Коши для ДУ первого порядка.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Уравнения с разделяющимися переменными.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Однородные дифференциальные уравнения и приводящиеся к ним.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Линейные уравнения (два метода решения).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Уравнения Бернулли.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Дифференциальные уравнения в полных дифференциалах.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 ДУ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порядка, допускающие понижение порядка.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Линейные однородные дифференциальные уравнения высших порядков с постоянными коэффициентами и специальной правой частью. Структура общего решения такого уравнения.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Линейные неоднородные дифференциальные уравнения высших порядков с постоянными коэффициентами и специальной правой частью. Структура общего решения такого уравнения.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ЛОДУ второго порядка с постоянными коэффициентами. Общее и частное решения.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ЛНДУ второго порядка с постоянными коэффициентами со специальной правой частью. Общее и частное решения.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Метод вариации произвольных постоянных решения линейных неоднородных дифференциальных уравнений высших порядков с постоянными коэффициентами.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 1: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 линейной и векторной алгебры.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 2: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 анализ</w:t>
            </w:r>
          </w:p>
        </w:tc>
      </w:tr>
      <w:tr w:rsidR="000E18E0" w:rsidTr="000E18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E18E0" w:rsidRPr="00486AB4" w:rsidTr="000E18E0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полном объеме ФОС 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1.</w:t>
            </w:r>
          </w:p>
        </w:tc>
      </w:tr>
      <w:tr w:rsidR="000E18E0" w:rsidTr="000E18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E18E0" w:rsidRPr="00486AB4" w:rsidTr="000E18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Ппрактические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задания, контрольные работы, тесты.</w:t>
            </w:r>
          </w:p>
        </w:tc>
      </w:tr>
      <w:tr w:rsidR="000E18E0" w:rsidRPr="00486AB4" w:rsidTr="000E18E0">
        <w:trPr>
          <w:trHeight w:hRule="exact" w:val="277"/>
        </w:trPr>
        <w:tc>
          <w:tcPr>
            <w:tcW w:w="708" w:type="dxa"/>
          </w:tcPr>
          <w:p w:rsidR="000E18E0" w:rsidRPr="00486AB4" w:rsidRDefault="000E18E0" w:rsidP="00D748C2"/>
        </w:tc>
        <w:tc>
          <w:tcPr>
            <w:tcW w:w="1935" w:type="dxa"/>
          </w:tcPr>
          <w:p w:rsidR="000E18E0" w:rsidRPr="00486AB4" w:rsidRDefault="000E18E0" w:rsidP="00D748C2"/>
        </w:tc>
        <w:tc>
          <w:tcPr>
            <w:tcW w:w="1872" w:type="dxa"/>
          </w:tcPr>
          <w:p w:rsidR="000E18E0" w:rsidRPr="00486AB4" w:rsidRDefault="000E18E0" w:rsidP="00D748C2"/>
        </w:tc>
        <w:tc>
          <w:tcPr>
            <w:tcW w:w="3181" w:type="dxa"/>
          </w:tcPr>
          <w:p w:rsidR="000E18E0" w:rsidRPr="00486AB4" w:rsidRDefault="000E18E0" w:rsidP="00D748C2"/>
        </w:tc>
        <w:tc>
          <w:tcPr>
            <w:tcW w:w="1604" w:type="dxa"/>
          </w:tcPr>
          <w:p w:rsidR="000E18E0" w:rsidRPr="00486AB4" w:rsidRDefault="000E18E0" w:rsidP="00D748C2"/>
        </w:tc>
        <w:tc>
          <w:tcPr>
            <w:tcW w:w="974" w:type="dxa"/>
          </w:tcPr>
          <w:p w:rsidR="000E18E0" w:rsidRPr="00486AB4" w:rsidRDefault="000E18E0" w:rsidP="00D748C2"/>
        </w:tc>
      </w:tr>
      <w:tr w:rsidR="000E18E0" w:rsidRPr="00486AB4" w:rsidTr="000E18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E18E0" w:rsidTr="000E18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E18E0" w:rsidTr="000E18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E18E0" w:rsidTr="000E18E0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/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18E0" w:rsidTr="000E18E0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Баврин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И.И., Матросов В.Л.</w:t>
            </w:r>
          </w:p>
        </w:tc>
        <w:tc>
          <w:tcPr>
            <w:tcW w:w="5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Высшая математика: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0E18E0" w:rsidTr="000E18E0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Макеева А.В.,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Пендина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Т.П.</w:t>
            </w:r>
          </w:p>
        </w:tc>
        <w:tc>
          <w:tcPr>
            <w:tcW w:w="5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Учебный курс математики для студентов специальности "Прикладная информатика":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2010</w:t>
            </w:r>
          </w:p>
        </w:tc>
      </w:tr>
    </w:tbl>
    <w:p w:rsidR="000E18E0" w:rsidRDefault="000E18E0" w:rsidP="000E18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6"/>
        <w:gridCol w:w="1878"/>
        <w:gridCol w:w="3168"/>
        <w:gridCol w:w="1594"/>
        <w:gridCol w:w="967"/>
      </w:tblGrid>
      <w:tr w:rsidR="000E18E0" w:rsidTr="00D748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0E18E0" w:rsidRDefault="000E18E0" w:rsidP="00D748C2"/>
        </w:tc>
        <w:tc>
          <w:tcPr>
            <w:tcW w:w="1702" w:type="dxa"/>
          </w:tcPr>
          <w:p w:rsidR="000E18E0" w:rsidRDefault="000E18E0" w:rsidP="00D748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19</w:t>
            </w:r>
          </w:p>
        </w:tc>
      </w:tr>
      <w:tr w:rsidR="000E18E0" w:rsidTr="00D748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18E0" w:rsidTr="00D748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Макеева А.В.,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Пендина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Учебный курс математики для студентов направления "Информационные системы":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2011</w:t>
            </w:r>
          </w:p>
        </w:tc>
      </w:tr>
      <w:tr w:rsidR="000E18E0" w:rsidTr="00D748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Виленкин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И.В.,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Гробер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Высшая математика для студентов экономических, технических, 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естественно-научных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специальностей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2009</w:t>
            </w:r>
          </w:p>
        </w:tc>
      </w:tr>
      <w:tr w:rsidR="000E18E0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E18E0" w:rsidTr="00D748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18E0" w:rsidRPr="00486AB4" w:rsidTr="00D748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Данко П.Е., Попов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 математика в упражнениях и задачах: [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АСТ; Мир и Образование, 2014</w:t>
            </w:r>
          </w:p>
        </w:tc>
      </w:tr>
      <w:tr w:rsidR="000E18E0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E18E0" w:rsidTr="00D748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18E0" w:rsidTr="00D748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Макеева А.В.,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Пендина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Аналитическая геометрия в вопросах и ответах: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0E18E0" w:rsidRPr="00486AB4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E18E0" w:rsidTr="00D748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E18E0" w:rsidTr="00D748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0E18E0" w:rsidTr="00D748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базы данных изданий</w:t>
            </w:r>
          </w:p>
        </w:tc>
      </w:tr>
      <w:tr w:rsidR="000E18E0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E18E0" w:rsidTr="00D748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E18E0" w:rsidTr="00D748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0E18E0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E18E0" w:rsidRPr="00486AB4" w:rsidTr="00D748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E18E0" w:rsidRPr="00486AB4" w:rsidTr="00D748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0E18E0" w:rsidRPr="00486AB4" w:rsidTr="00D748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E18E0" w:rsidRPr="00486AB4" w:rsidTr="00D748C2">
        <w:trPr>
          <w:trHeight w:hRule="exact" w:val="277"/>
        </w:trPr>
        <w:tc>
          <w:tcPr>
            <w:tcW w:w="710" w:type="dxa"/>
          </w:tcPr>
          <w:p w:rsidR="000E18E0" w:rsidRPr="00486AB4" w:rsidRDefault="000E18E0" w:rsidP="00D748C2"/>
        </w:tc>
        <w:tc>
          <w:tcPr>
            <w:tcW w:w="1986" w:type="dxa"/>
          </w:tcPr>
          <w:p w:rsidR="000E18E0" w:rsidRPr="00486AB4" w:rsidRDefault="000E18E0" w:rsidP="00D748C2"/>
        </w:tc>
        <w:tc>
          <w:tcPr>
            <w:tcW w:w="1986" w:type="dxa"/>
          </w:tcPr>
          <w:p w:rsidR="000E18E0" w:rsidRPr="00486AB4" w:rsidRDefault="000E18E0" w:rsidP="00D748C2"/>
        </w:tc>
        <w:tc>
          <w:tcPr>
            <w:tcW w:w="3403" w:type="dxa"/>
          </w:tcPr>
          <w:p w:rsidR="000E18E0" w:rsidRPr="00486AB4" w:rsidRDefault="000E18E0" w:rsidP="00D748C2"/>
        </w:tc>
        <w:tc>
          <w:tcPr>
            <w:tcW w:w="1702" w:type="dxa"/>
          </w:tcPr>
          <w:p w:rsidR="000E18E0" w:rsidRPr="00486AB4" w:rsidRDefault="000E18E0" w:rsidP="00D748C2"/>
        </w:tc>
        <w:tc>
          <w:tcPr>
            <w:tcW w:w="993" w:type="dxa"/>
          </w:tcPr>
          <w:p w:rsidR="000E18E0" w:rsidRPr="00486AB4" w:rsidRDefault="000E18E0" w:rsidP="00D748C2"/>
        </w:tc>
      </w:tr>
      <w:tr w:rsidR="000E18E0" w:rsidRPr="00486AB4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E18E0" w:rsidRPr="00486AB4" w:rsidTr="00D748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аудитории.</w:t>
            </w:r>
          </w:p>
        </w:tc>
      </w:tr>
      <w:tr w:rsidR="000E18E0" w:rsidRPr="00486AB4" w:rsidTr="00D748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0E18E0" w:rsidRPr="00486AB4" w:rsidTr="00D748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Default="000E18E0" w:rsidP="00D748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E18E0" w:rsidRPr="00486AB4" w:rsidTr="00D748C2">
        <w:trPr>
          <w:trHeight w:hRule="exact" w:val="277"/>
        </w:trPr>
        <w:tc>
          <w:tcPr>
            <w:tcW w:w="710" w:type="dxa"/>
          </w:tcPr>
          <w:p w:rsidR="000E18E0" w:rsidRPr="00486AB4" w:rsidRDefault="000E18E0" w:rsidP="00D748C2"/>
        </w:tc>
        <w:tc>
          <w:tcPr>
            <w:tcW w:w="1986" w:type="dxa"/>
          </w:tcPr>
          <w:p w:rsidR="000E18E0" w:rsidRPr="00486AB4" w:rsidRDefault="000E18E0" w:rsidP="00D748C2"/>
        </w:tc>
        <w:tc>
          <w:tcPr>
            <w:tcW w:w="1986" w:type="dxa"/>
          </w:tcPr>
          <w:p w:rsidR="000E18E0" w:rsidRPr="00486AB4" w:rsidRDefault="000E18E0" w:rsidP="00D748C2"/>
        </w:tc>
        <w:tc>
          <w:tcPr>
            <w:tcW w:w="3403" w:type="dxa"/>
          </w:tcPr>
          <w:p w:rsidR="000E18E0" w:rsidRPr="00486AB4" w:rsidRDefault="000E18E0" w:rsidP="00D748C2"/>
        </w:tc>
        <w:tc>
          <w:tcPr>
            <w:tcW w:w="1702" w:type="dxa"/>
          </w:tcPr>
          <w:p w:rsidR="000E18E0" w:rsidRPr="00486AB4" w:rsidRDefault="000E18E0" w:rsidP="00D748C2"/>
        </w:tc>
        <w:tc>
          <w:tcPr>
            <w:tcW w:w="993" w:type="dxa"/>
          </w:tcPr>
          <w:p w:rsidR="000E18E0" w:rsidRPr="00486AB4" w:rsidRDefault="000E18E0" w:rsidP="00D748C2"/>
        </w:tc>
      </w:tr>
      <w:tr w:rsidR="000E18E0" w:rsidRPr="00486AB4" w:rsidTr="00D748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86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86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E18E0" w:rsidRPr="00486AB4" w:rsidTr="00D748C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 в Приложении 2.</w:t>
            </w: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</w:p>
          <w:p w:rsidR="000E18E0" w:rsidRPr="00486AB4" w:rsidRDefault="000E18E0" w:rsidP="00D748C2">
            <w:pPr>
              <w:spacing w:after="0" w:line="240" w:lineRule="auto"/>
              <w:rPr>
                <w:sz w:val="19"/>
                <w:szCs w:val="19"/>
              </w:rPr>
            </w:pP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</w:t>
            </w:r>
            <w:proofErr w:type="gramStart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486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оложение о рейтинговой оценке качества подготовки студентов</w:t>
            </w:r>
          </w:p>
        </w:tc>
      </w:tr>
    </w:tbl>
    <w:p w:rsidR="000E18E0" w:rsidRPr="00486AB4" w:rsidRDefault="000E18E0" w:rsidP="000E18E0"/>
    <w:p w:rsidR="00ED6A91" w:rsidRPr="00003F8E" w:rsidRDefault="00ED6A91">
      <w:bookmarkStart w:id="0" w:name="_GoBack"/>
      <w:bookmarkEnd w:id="0"/>
    </w:p>
    <w:sectPr w:rsidR="00ED6A91" w:rsidRPr="00003F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3F8E"/>
    <w:rsid w:val="0002418B"/>
    <w:rsid w:val="000E18E0"/>
    <w:rsid w:val="001F0BC7"/>
    <w:rsid w:val="006E15B3"/>
    <w:rsid w:val="00BB06D1"/>
    <w:rsid w:val="00D31453"/>
    <w:rsid w:val="00E209E2"/>
    <w:rsid w:val="00E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6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6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4623</Words>
  <Characters>34446</Characters>
  <Application>Microsoft Office Word</Application>
  <DocSecurity>0</DocSecurity>
  <Lines>287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ПИМЗ-16_plx_Математика</vt:lpstr>
      <vt:lpstr>Лист1</vt:lpstr>
    </vt:vector>
  </TitlesOfParts>
  <Company/>
  <LinksUpToDate>false</LinksUpToDate>
  <CharactersWithSpaces>38992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ПИМЗ-16_plx_Математика</dc:title>
  <dc:creator>FastReport.NET</dc:creator>
  <cp:lastModifiedBy>User</cp:lastModifiedBy>
  <cp:revision>3</cp:revision>
  <dcterms:created xsi:type="dcterms:W3CDTF">2019-02-27T10:36:00Z</dcterms:created>
  <dcterms:modified xsi:type="dcterms:W3CDTF">2019-03-05T10:17:00Z</dcterms:modified>
</cp:coreProperties>
</file>